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9498"/>
        <w:gridCol w:w="2126"/>
      </w:tblGrid>
      <w:tr w:rsidR="00FE73B2" w:rsidTr="008C1A51">
        <w:trPr>
          <w:trHeight w:val="1097"/>
        </w:trPr>
        <w:tc>
          <w:tcPr>
            <w:tcW w:w="3402" w:type="dxa"/>
            <w:tcBorders>
              <w:top w:val="double" w:sz="4" w:space="0" w:color="auto"/>
            </w:tcBorders>
          </w:tcPr>
          <w:tbl>
            <w:tblPr>
              <w:tblStyle w:val="Tabellrutenett"/>
              <w:tblW w:w="12157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5465"/>
              <w:gridCol w:w="3544"/>
            </w:tblGrid>
            <w:tr w:rsidR="005319A7" w:rsidTr="008C1A51">
              <w:trPr>
                <w:trHeight w:val="1069"/>
              </w:trPr>
              <w:tc>
                <w:tcPr>
                  <w:tcW w:w="3148" w:type="dxa"/>
                  <w:tcBorders>
                    <w:top w:val="double" w:sz="4" w:space="0" w:color="auto"/>
                  </w:tcBorders>
                </w:tcPr>
                <w:p w:rsidR="005319A7" w:rsidRPr="003C47FF" w:rsidRDefault="00EE1F3B" w:rsidP="00B67061">
                  <w:pPr>
                    <w:ind w:left="-142"/>
                    <w:rPr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0011BB"/>
                      <w:sz w:val="17"/>
                      <w:szCs w:val="17"/>
                      <w:lang w:eastAsia="nb-NO"/>
                    </w:rPr>
                    <w:drawing>
                      <wp:inline distT="0" distB="0" distL="0" distR="0" wp14:anchorId="5D3D5ADB" wp14:editId="15D37BE5">
                        <wp:extent cx="1514475" cy="600075"/>
                        <wp:effectExtent l="0" t="0" r="9525" b="9525"/>
                        <wp:docPr id="25" name="Bilde 25" descr="http://www.test.tfik.no/wp-content/uploads/2014/05/TGP-knapp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test.tfik.no/wp-content/uploads/2014/05/TGP-knapp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6127" cy="604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65" w:type="dxa"/>
                  <w:tcBorders>
                    <w:top w:val="double" w:sz="4" w:space="0" w:color="auto"/>
                  </w:tcBorders>
                </w:tcPr>
                <w:p w:rsidR="005319A7" w:rsidRPr="00347BAF" w:rsidRDefault="005319A7" w:rsidP="00B67061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double" w:sz="4" w:space="0" w:color="auto"/>
                  </w:tcBorders>
                </w:tcPr>
                <w:p w:rsidR="005319A7" w:rsidRPr="003C47FF" w:rsidRDefault="005319A7" w:rsidP="00B67061">
                  <w:pPr>
                    <w:spacing w:before="120"/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FE73B2" w:rsidRPr="003C47FF" w:rsidRDefault="00FE73B2" w:rsidP="00A5139B">
            <w:pPr>
              <w:ind w:left="-142"/>
              <w:rPr>
                <w:i/>
                <w:sz w:val="18"/>
                <w:szCs w:val="18"/>
              </w:rPr>
            </w:pPr>
          </w:p>
        </w:tc>
        <w:tc>
          <w:tcPr>
            <w:tcW w:w="9498" w:type="dxa"/>
            <w:tcBorders>
              <w:top w:val="double" w:sz="4" w:space="0" w:color="auto"/>
            </w:tcBorders>
          </w:tcPr>
          <w:p w:rsidR="0008454C" w:rsidRDefault="0008454C" w:rsidP="0039757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Tønsberg Grand Prix </w:t>
            </w:r>
            <w:proofErr w:type="spellStart"/>
            <w:r>
              <w:rPr>
                <w:b/>
                <w:sz w:val="28"/>
                <w:szCs w:val="28"/>
              </w:rPr>
              <w:t>Sprintgalla</w:t>
            </w:r>
            <w:proofErr w:type="spellEnd"/>
          </w:p>
          <w:p w:rsidR="00FE73B2" w:rsidRPr="00347BAF" w:rsidRDefault="00FE73B2" w:rsidP="0039757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GREVESKOGEN IDRETTSPARK </w:t>
            </w:r>
            <w:r w:rsidRPr="00347BAF">
              <w:rPr>
                <w:b/>
                <w:sz w:val="28"/>
                <w:szCs w:val="28"/>
              </w:rPr>
              <w:t>TØNSBERG</w:t>
            </w:r>
            <w:r w:rsidR="0008454C">
              <w:rPr>
                <w:b/>
                <w:sz w:val="28"/>
                <w:szCs w:val="28"/>
              </w:rPr>
              <w:t xml:space="preserve"> 24. mai 2014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FE73B2" w:rsidRPr="003C47FF" w:rsidRDefault="00FE73B2" w:rsidP="004E59A4">
            <w:pPr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  <w:lang w:eastAsia="nb-NO"/>
              </w:rPr>
              <w:drawing>
                <wp:inline distT="0" distB="0" distL="0" distR="0" wp14:anchorId="716D86A7" wp14:editId="11D3B639">
                  <wp:extent cx="532907" cy="523875"/>
                  <wp:effectExtent l="0" t="0" r="635" b="0"/>
                  <wp:docPr id="21" name="Bil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IK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56" cy="5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73B2" w:rsidRDefault="00B11A0E" w:rsidP="00861726">
      <w:pPr>
        <w:spacing w:after="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TEAM </w:t>
      </w:r>
      <w:r w:rsidR="009E2856">
        <w:rPr>
          <w:b/>
          <w:sz w:val="36"/>
          <w:szCs w:val="36"/>
        </w:rPr>
        <w:t>stevnekontor og sekretariat</w:t>
      </w:r>
      <w:r w:rsidR="00F95668">
        <w:rPr>
          <w:sz w:val="24"/>
          <w:szCs w:val="24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425"/>
        <w:gridCol w:w="2126"/>
        <w:gridCol w:w="1134"/>
        <w:gridCol w:w="993"/>
        <w:gridCol w:w="2551"/>
      </w:tblGrid>
      <w:tr w:rsidR="00AB7E87" w:rsidRPr="004D6EDE" w:rsidTr="00F14A92">
        <w:tc>
          <w:tcPr>
            <w:tcW w:w="425" w:type="dxa"/>
            <w:tcBorders>
              <w:top w:val="single" w:sz="12" w:space="0" w:color="auto"/>
            </w:tcBorders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4D6EDE">
              <w:rPr>
                <w:b/>
                <w:i/>
                <w:sz w:val="18"/>
                <w:szCs w:val="18"/>
              </w:rPr>
              <w:t>B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4D6EDE">
              <w:rPr>
                <w:b/>
                <w:i/>
                <w:sz w:val="18"/>
                <w:szCs w:val="18"/>
              </w:rPr>
              <w:t xml:space="preserve">Stevneleder 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FCCCC"/>
          </w:tcPr>
          <w:p w:rsidR="0008454C" w:rsidRPr="004D6EDE" w:rsidRDefault="0008454C" w:rsidP="0008454C">
            <w:pPr>
              <w:spacing w:after="0"/>
              <w:jc w:val="right"/>
              <w:rPr>
                <w:i/>
                <w:sz w:val="18"/>
                <w:szCs w:val="18"/>
              </w:rPr>
            </w:pPr>
            <w:proofErr w:type="spellStart"/>
            <w:r w:rsidRPr="004D6EDE">
              <w:rPr>
                <w:i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4D6EDE">
              <w:rPr>
                <w:b/>
                <w:i/>
                <w:sz w:val="18"/>
                <w:szCs w:val="18"/>
              </w:rPr>
              <w:t xml:space="preserve">Kjell </w:t>
            </w:r>
            <w:proofErr w:type="spellStart"/>
            <w:r w:rsidRPr="004D6EDE">
              <w:rPr>
                <w:b/>
                <w:i/>
                <w:sz w:val="18"/>
                <w:szCs w:val="18"/>
              </w:rPr>
              <w:t>Stordalen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4D6EDE">
              <w:rPr>
                <w:b/>
                <w:i/>
                <w:sz w:val="18"/>
                <w:szCs w:val="18"/>
              </w:rPr>
              <w:t>TFIK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4D6EDE">
              <w:rPr>
                <w:b/>
                <w:i/>
                <w:sz w:val="18"/>
                <w:szCs w:val="18"/>
              </w:rPr>
              <w:t>90918559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CCCC"/>
          </w:tcPr>
          <w:p w:rsidR="0008454C" w:rsidRPr="004D6EDE" w:rsidRDefault="00AB7E87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AB7E87">
              <w:rPr>
                <w:noProof/>
                <w:sz w:val="18"/>
                <w:szCs w:val="18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64D4C" wp14:editId="26302990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2540</wp:posOffset>
                      </wp:positionV>
                      <wp:extent cx="2743200" cy="4467225"/>
                      <wp:effectExtent l="0" t="0" r="19050" b="2857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46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E87" w:rsidRDefault="00AB7E87" w:rsidP="00AB7E87">
                                  <w:pPr>
                                    <w:spacing w:after="0" w:line="240" w:lineRule="auto"/>
                                  </w:pPr>
                                  <w:bookmarkStart w:id="0" w:name="_GoBack"/>
                                  <w:r>
                                    <w:t>Stevnekontor er bemannet fra kl. 10 – 18, men når de fleste har vært på plass så går stevnekontoret sammen med sekretariatet</w:t>
                                  </w:r>
                                  <w:r w:rsidR="00EA68D5">
                                    <w:t>. Stevnekontorteltet settes opp rett utenfor sekretariatet ved siden av oppslagstavla. Transport og økonomi er på plass her stort sett hele tiden.</w:t>
                                  </w:r>
                                </w:p>
                                <w:p w:rsidR="009B0C3B" w:rsidRDefault="00EA68D5" w:rsidP="00AB7E87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Det skal deles ut startnummer og det skal deles ut stevnetrøye </w:t>
                                  </w:r>
                                  <w:r w:rsidR="009B0C3B">
                                    <w:t xml:space="preserve">til funksjonærer </w:t>
                                  </w:r>
                                  <w:r>
                                    <w:t>samt akkreditering</w:t>
                                  </w:r>
                                  <w:r w:rsidR="009B0C3B">
                                    <w:t xml:space="preserve"> for funksjonærer, ledere, presse og deltakere</w:t>
                                  </w:r>
                                  <w:r>
                                    <w:t xml:space="preserve">.  </w:t>
                                  </w:r>
                                </w:p>
                                <w:p w:rsidR="00EA68D5" w:rsidRDefault="00EA68D5" w:rsidP="00AB7E87">
                                  <w:pPr>
                                    <w:spacing w:after="0" w:line="240" w:lineRule="auto"/>
                                  </w:pPr>
                                  <w:r>
                                    <w:t>Jan Olav er på plass her i forhold til akkreditering av dommere/funksjonærer.</w:t>
                                  </w:r>
                                </w:p>
                                <w:p w:rsidR="00EA68D5" w:rsidRDefault="00EA68D5" w:rsidP="00AB7E87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Sekretariat ivaretar startlister og resultatlister. Det er kontakt med </w:t>
                                  </w:r>
                                  <w:r w:rsidR="000904C1">
                                    <w:t xml:space="preserve">data om disse listene. Data: 2. </w:t>
                                  </w:r>
                                  <w:proofErr w:type="spellStart"/>
                                  <w:r w:rsidR="000904C1">
                                    <w:t>etg</w:t>
                                  </w:r>
                                  <w:proofErr w:type="spellEnd"/>
                                  <w:r w:rsidR="000904C1">
                                    <w:t>.</w:t>
                                  </w:r>
                                </w:p>
                                <w:p w:rsidR="000904C1" w:rsidRDefault="000904C1" w:rsidP="00AB7E87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t>Premieutdelerne</w:t>
                                  </w:r>
                                  <w:proofErr w:type="spellEnd"/>
                                  <w:r>
                                    <w:t xml:space="preserve"> har også base her.</w:t>
                                  </w:r>
                                </w:p>
                                <w:p w:rsidR="000904C1" w:rsidRDefault="000904C1" w:rsidP="00AB7E87">
                                  <w:pPr>
                                    <w:spacing w:after="0" w:line="240" w:lineRule="auto"/>
                                  </w:pPr>
                                  <w:r>
                                    <w:t>Stevneregi finnes nord i bygget.</w:t>
                                  </w:r>
                                </w:p>
                                <w:p w:rsidR="000904C1" w:rsidRDefault="000904C1" w:rsidP="00AB7E87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Startlister skal leveres ut til </w:t>
                                  </w:r>
                                  <w:proofErr w:type="spellStart"/>
                                  <w:r>
                                    <w:t>startordnerne</w:t>
                                  </w:r>
                                  <w:proofErr w:type="spellEnd"/>
                                  <w:r>
                                    <w:t>, til leder løp og de skal henges opp på tavla.</w:t>
                                  </w:r>
                                </w:p>
                                <w:p w:rsidR="000904C1" w:rsidRDefault="000904C1" w:rsidP="00AB7E87">
                                  <w:pPr>
                                    <w:spacing w:after="0" w:line="240" w:lineRule="auto"/>
                                  </w:pPr>
                                  <w:r>
                                    <w:t>Det er opprop ved avkryssing, senest 1 time før øvelsesstart.</w:t>
                                  </w:r>
                                </w:p>
                                <w:p w:rsidR="000904C1" w:rsidRDefault="000904C1" w:rsidP="00AB7E87">
                                  <w:pPr>
                                    <w:spacing w:after="0" w:line="240" w:lineRule="auto"/>
                                  </w:pPr>
                                  <w:r>
                                    <w:t>Merk forsøk og finale på 100m, for øvrig blir det satt opp direkte A-B-C finaler</w:t>
                                  </w:r>
                                  <w:r w:rsidR="009B0C3B">
                                    <w:t xml:space="preserve"> (seeder og Ståle Jan).</w:t>
                                  </w:r>
                                </w:p>
                                <w:bookmarkEnd w:id="0"/>
                                <w:p w:rsidR="00EA68D5" w:rsidRDefault="00EA68D5" w:rsidP="00AB7E8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144.2pt;margin-top:.2pt;width:3in;height:3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">
                      <v:textbox>
                        <w:txbxContent>
                          <w:p w:rsidR="00AB7E87" w:rsidRDefault="00AB7E87" w:rsidP="00AB7E87">
                            <w:pPr>
                              <w:spacing w:after="0" w:line="240" w:lineRule="auto"/>
                            </w:pPr>
                            <w:bookmarkStart w:id="1" w:name="_GoBack"/>
                            <w:r>
                              <w:t>Stevnekontor er bemannet fra kl. 10 – 18, men når de fleste har vært på plass så går stevnekontoret sammen med sekretariatet</w:t>
                            </w:r>
                            <w:r w:rsidR="00EA68D5">
                              <w:t>. Stevnekontorteltet settes opp rett utenfor sekretariatet ved siden av oppslagstavla. Transport og økonomi er på plass her stort sett hele tiden.</w:t>
                            </w:r>
                          </w:p>
                          <w:p w:rsidR="009B0C3B" w:rsidRDefault="00EA68D5" w:rsidP="00AB7E87">
                            <w:pPr>
                              <w:spacing w:after="0" w:line="240" w:lineRule="auto"/>
                            </w:pPr>
                            <w:r>
                              <w:t xml:space="preserve">Det skal deles ut startnummer og det skal deles ut stevnetrøye </w:t>
                            </w:r>
                            <w:r w:rsidR="009B0C3B">
                              <w:t xml:space="preserve">til funksjonærer </w:t>
                            </w:r>
                            <w:r>
                              <w:t>samt akkreditering</w:t>
                            </w:r>
                            <w:r w:rsidR="009B0C3B">
                              <w:t xml:space="preserve"> for funksjonærer, ledere, presse og deltakere</w:t>
                            </w:r>
                            <w:r>
                              <w:t xml:space="preserve">.  </w:t>
                            </w:r>
                          </w:p>
                          <w:p w:rsidR="00EA68D5" w:rsidRDefault="00EA68D5" w:rsidP="00AB7E87">
                            <w:pPr>
                              <w:spacing w:after="0" w:line="240" w:lineRule="auto"/>
                            </w:pPr>
                            <w:r>
                              <w:t>Jan Olav er på plass her i forhold til akkreditering av dommere/funksjonærer.</w:t>
                            </w:r>
                          </w:p>
                          <w:p w:rsidR="00EA68D5" w:rsidRDefault="00EA68D5" w:rsidP="00AB7E87">
                            <w:pPr>
                              <w:spacing w:after="0" w:line="240" w:lineRule="auto"/>
                            </w:pPr>
                            <w:r>
                              <w:t xml:space="preserve">Sekretariat ivaretar startlister og resultatlister. Det er kontakt med </w:t>
                            </w:r>
                            <w:r w:rsidR="000904C1">
                              <w:t xml:space="preserve">data om disse listene. Data: 2. </w:t>
                            </w:r>
                            <w:proofErr w:type="spellStart"/>
                            <w:r w:rsidR="000904C1">
                              <w:t>etg</w:t>
                            </w:r>
                            <w:proofErr w:type="spellEnd"/>
                            <w:r w:rsidR="000904C1">
                              <w:t>.</w:t>
                            </w:r>
                          </w:p>
                          <w:p w:rsidR="000904C1" w:rsidRDefault="000904C1" w:rsidP="00AB7E87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Premieutdelerne</w:t>
                            </w:r>
                            <w:proofErr w:type="spellEnd"/>
                            <w:r>
                              <w:t xml:space="preserve"> har også base her.</w:t>
                            </w:r>
                          </w:p>
                          <w:p w:rsidR="000904C1" w:rsidRDefault="000904C1" w:rsidP="00AB7E87">
                            <w:pPr>
                              <w:spacing w:after="0" w:line="240" w:lineRule="auto"/>
                            </w:pPr>
                            <w:r>
                              <w:t>Stevneregi finnes nord i bygget.</w:t>
                            </w:r>
                          </w:p>
                          <w:p w:rsidR="000904C1" w:rsidRDefault="000904C1" w:rsidP="00AB7E87">
                            <w:pPr>
                              <w:spacing w:after="0" w:line="240" w:lineRule="auto"/>
                            </w:pPr>
                            <w:r>
                              <w:t xml:space="preserve">Startlister skal leveres ut til </w:t>
                            </w:r>
                            <w:proofErr w:type="spellStart"/>
                            <w:r>
                              <w:t>startordnerne</w:t>
                            </w:r>
                            <w:proofErr w:type="spellEnd"/>
                            <w:r>
                              <w:t>, til leder løp og de skal henges opp på tavla.</w:t>
                            </w:r>
                          </w:p>
                          <w:p w:rsidR="000904C1" w:rsidRDefault="000904C1" w:rsidP="00AB7E87">
                            <w:pPr>
                              <w:spacing w:after="0" w:line="240" w:lineRule="auto"/>
                            </w:pPr>
                            <w:r>
                              <w:t>Det er opprop ved avkryssing, senest 1 time før øvelsesstart.</w:t>
                            </w:r>
                          </w:p>
                          <w:p w:rsidR="000904C1" w:rsidRDefault="000904C1" w:rsidP="00AB7E87">
                            <w:pPr>
                              <w:spacing w:after="0" w:line="240" w:lineRule="auto"/>
                            </w:pPr>
                            <w:r>
                              <w:t>Merk forsøk og finale på 100m, for øvrig blir det satt opp direkte A-B-C finaler</w:t>
                            </w:r>
                            <w:r w:rsidR="009B0C3B">
                              <w:t xml:space="preserve"> (seeder og Ståle Jan).</w:t>
                            </w:r>
                          </w:p>
                          <w:bookmarkEnd w:id="1"/>
                          <w:p w:rsidR="00EA68D5" w:rsidRDefault="00EA68D5" w:rsidP="00AB7E8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8" w:history="1">
              <w:r w:rsidR="0008454C" w:rsidRPr="004D6EDE">
                <w:rPr>
                  <w:rStyle w:val="Hyperkobling"/>
                  <w:b/>
                  <w:i/>
                  <w:sz w:val="18"/>
                  <w:szCs w:val="18"/>
                </w:rPr>
                <w:t>ke.stor@online.no</w:t>
              </w:r>
            </w:hyperlink>
          </w:p>
        </w:tc>
      </w:tr>
      <w:tr w:rsidR="00AB7E87" w:rsidRPr="00E127E4" w:rsidTr="00F14A92">
        <w:tc>
          <w:tcPr>
            <w:tcW w:w="425" w:type="dxa"/>
          </w:tcPr>
          <w:p w:rsidR="0008454C" w:rsidRPr="00335FFA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08454C" w:rsidRPr="000C103C" w:rsidRDefault="0008454C" w:rsidP="0008454C">
            <w:pPr>
              <w:spacing w:after="0"/>
              <w:rPr>
                <w:sz w:val="18"/>
                <w:szCs w:val="18"/>
              </w:rPr>
            </w:pPr>
            <w:r w:rsidRPr="000C103C">
              <w:rPr>
                <w:sz w:val="18"/>
                <w:szCs w:val="18"/>
              </w:rPr>
              <w:t xml:space="preserve">Jury – leder                       </w:t>
            </w:r>
          </w:p>
        </w:tc>
        <w:tc>
          <w:tcPr>
            <w:tcW w:w="425" w:type="dxa"/>
            <w:shd w:val="clear" w:color="auto" w:fill="auto"/>
          </w:tcPr>
          <w:p w:rsidR="0008454C" w:rsidRPr="00D3376D" w:rsidRDefault="0008454C" w:rsidP="0008454C">
            <w:pPr>
              <w:spacing w:after="0"/>
              <w:jc w:val="right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Fd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Jan Olav Hay</w:t>
            </w:r>
          </w:p>
        </w:tc>
        <w:tc>
          <w:tcPr>
            <w:tcW w:w="1134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TFIK</w:t>
            </w:r>
          </w:p>
        </w:tc>
        <w:tc>
          <w:tcPr>
            <w:tcW w:w="993" w:type="dxa"/>
            <w:shd w:val="clear" w:color="auto" w:fill="auto"/>
          </w:tcPr>
          <w:p w:rsidR="0008454C" w:rsidRPr="00D3376D" w:rsidRDefault="00E127E4" w:rsidP="0008454C">
            <w:p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41933084</w:t>
            </w:r>
          </w:p>
        </w:tc>
        <w:tc>
          <w:tcPr>
            <w:tcW w:w="2551" w:type="dxa"/>
            <w:shd w:val="clear" w:color="auto" w:fill="auto"/>
          </w:tcPr>
          <w:p w:rsidR="0008454C" w:rsidRPr="00D3376D" w:rsidRDefault="00E127E4" w:rsidP="0008454C">
            <w:pPr>
              <w:spacing w:after="0"/>
              <w:rPr>
                <w:sz w:val="18"/>
                <w:szCs w:val="18"/>
                <w:lang w:val="en-GB"/>
              </w:rPr>
            </w:pPr>
            <w:hyperlink r:id="rId9" w:history="1">
              <w:r w:rsidRPr="00FD3B39">
                <w:rPr>
                  <w:rStyle w:val="Hyperkobling"/>
                  <w:sz w:val="18"/>
                  <w:szCs w:val="18"/>
                  <w:lang w:val="en-GB"/>
                </w:rPr>
                <w:t>Jan.olav.hay@sf-nett.no</w:t>
              </w:r>
            </w:hyperlink>
          </w:p>
        </w:tc>
      </w:tr>
      <w:tr w:rsidR="00AB7E87" w:rsidRPr="00D3376D" w:rsidTr="00F14A92">
        <w:tc>
          <w:tcPr>
            <w:tcW w:w="425" w:type="dxa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  <w:lang w:val="en-GB"/>
              </w:rPr>
            </w:pPr>
            <w:r w:rsidRPr="00D3376D">
              <w:rPr>
                <w:sz w:val="18"/>
                <w:szCs w:val="18"/>
                <w:lang w:val="en-GB"/>
              </w:rPr>
              <w:t xml:space="preserve">Jury                                    </w:t>
            </w:r>
          </w:p>
        </w:tc>
        <w:tc>
          <w:tcPr>
            <w:tcW w:w="425" w:type="dxa"/>
            <w:shd w:val="clear" w:color="auto" w:fill="auto"/>
          </w:tcPr>
          <w:p w:rsidR="0008454C" w:rsidRPr="00D3376D" w:rsidRDefault="0008454C" w:rsidP="0008454C">
            <w:pPr>
              <w:spacing w:after="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A4001A" w:rsidRDefault="0008454C" w:rsidP="0008454C">
            <w:pPr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08454C" w:rsidRPr="00A4001A" w:rsidRDefault="0008454C" w:rsidP="0008454C">
            <w:pPr>
              <w:spacing w:after="0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  <w:lang w:val="en-GB"/>
              </w:rPr>
            </w:pPr>
          </w:p>
        </w:tc>
      </w:tr>
      <w:tr w:rsidR="00AB7E87" w:rsidRPr="00D3376D" w:rsidTr="00F14A92">
        <w:tc>
          <w:tcPr>
            <w:tcW w:w="425" w:type="dxa"/>
          </w:tcPr>
          <w:p w:rsidR="0008454C" w:rsidRPr="00335FFA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 w:rsidRPr="00D3376D">
              <w:rPr>
                <w:sz w:val="18"/>
                <w:szCs w:val="18"/>
              </w:rPr>
              <w:t>Lege, sanitet</w:t>
            </w:r>
          </w:p>
        </w:tc>
        <w:tc>
          <w:tcPr>
            <w:tcW w:w="425" w:type="dxa"/>
            <w:shd w:val="clear" w:color="auto" w:fill="auto"/>
          </w:tcPr>
          <w:p w:rsidR="0008454C" w:rsidRPr="00D3376D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A71217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Atle </w:t>
            </w:r>
            <w:proofErr w:type="spellStart"/>
            <w:r>
              <w:rPr>
                <w:sz w:val="18"/>
                <w:szCs w:val="18"/>
              </w:rPr>
              <w:t>Pentz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93061256</w:t>
            </w:r>
          </w:p>
        </w:tc>
        <w:tc>
          <w:tcPr>
            <w:tcW w:w="2551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</w:tr>
      <w:tr w:rsidR="0008454C" w:rsidRPr="00D3376D" w:rsidTr="00F14A92">
        <w:tc>
          <w:tcPr>
            <w:tcW w:w="425" w:type="dxa"/>
            <w:tcBorders>
              <w:top w:val="single" w:sz="12" w:space="0" w:color="auto"/>
            </w:tcBorders>
          </w:tcPr>
          <w:p w:rsidR="0008454C" w:rsidRPr="00D3376D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9923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 w:rsidRPr="00D3376D">
              <w:rPr>
                <w:b/>
                <w:sz w:val="18"/>
                <w:szCs w:val="18"/>
              </w:rPr>
              <w:t>Stevnekontor</w:t>
            </w:r>
            <w:r>
              <w:rPr>
                <w:b/>
                <w:sz w:val="18"/>
                <w:szCs w:val="18"/>
              </w:rPr>
              <w:t xml:space="preserve"> m</w:t>
            </w:r>
            <w:proofErr w:type="gramStart"/>
            <w:r>
              <w:rPr>
                <w:b/>
                <w:sz w:val="18"/>
                <w:szCs w:val="18"/>
              </w:rPr>
              <w:t>/:</w:t>
            </w:r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  <w:r w:rsidRPr="00D3376D">
              <w:rPr>
                <w:b/>
                <w:sz w:val="18"/>
                <w:szCs w:val="18"/>
              </w:rPr>
              <w:t>-</w:t>
            </w:r>
            <w:r w:rsidRPr="00D3376D">
              <w:rPr>
                <w:sz w:val="18"/>
                <w:szCs w:val="18"/>
              </w:rPr>
              <w:t xml:space="preserve">utdeling av </w:t>
            </w:r>
            <w:proofErr w:type="spellStart"/>
            <w:r w:rsidRPr="00D3376D">
              <w:rPr>
                <w:sz w:val="18"/>
                <w:szCs w:val="18"/>
              </w:rPr>
              <w:t>startnr</w:t>
            </w:r>
            <w:proofErr w:type="spellEnd"/>
            <w:r>
              <w:rPr>
                <w:sz w:val="18"/>
                <w:szCs w:val="18"/>
              </w:rPr>
              <w:t xml:space="preserve">      </w:t>
            </w:r>
            <w:r w:rsidRPr="00D3376D">
              <w:rPr>
                <w:sz w:val="18"/>
                <w:szCs w:val="18"/>
              </w:rPr>
              <w:t>-a</w:t>
            </w:r>
            <w:r>
              <w:rPr>
                <w:sz w:val="18"/>
                <w:szCs w:val="18"/>
              </w:rPr>
              <w:t>k</w:t>
            </w:r>
            <w:r w:rsidRPr="00D3376D">
              <w:rPr>
                <w:sz w:val="18"/>
                <w:szCs w:val="18"/>
              </w:rPr>
              <w:t>kreditering</w:t>
            </w:r>
            <w:r>
              <w:rPr>
                <w:sz w:val="18"/>
                <w:szCs w:val="18"/>
              </w:rPr>
              <w:t xml:space="preserve">     -generell info reise/overnatting    -</w:t>
            </w:r>
            <w:r w:rsidRPr="00D3376D">
              <w:rPr>
                <w:sz w:val="18"/>
                <w:szCs w:val="18"/>
              </w:rPr>
              <w:t>presse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samarb</w:t>
            </w:r>
            <w:proofErr w:type="spellEnd"/>
            <w:r>
              <w:rPr>
                <w:sz w:val="18"/>
                <w:szCs w:val="18"/>
              </w:rPr>
              <w:t>. m/HK/info)</w:t>
            </w:r>
          </w:p>
        </w:tc>
      </w:tr>
      <w:tr w:rsidR="00AB7E87" w:rsidRPr="004D6EDE" w:rsidTr="00F14A92">
        <w:tc>
          <w:tcPr>
            <w:tcW w:w="425" w:type="dxa"/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4D6ED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4D6EDE">
              <w:rPr>
                <w:b/>
                <w:i/>
                <w:sz w:val="18"/>
                <w:szCs w:val="18"/>
              </w:rPr>
              <w:t>Leder</w:t>
            </w:r>
          </w:p>
        </w:tc>
        <w:tc>
          <w:tcPr>
            <w:tcW w:w="425" w:type="dxa"/>
            <w:shd w:val="clear" w:color="auto" w:fill="FFCCCC"/>
          </w:tcPr>
          <w:p w:rsidR="0008454C" w:rsidRPr="004D6EDE" w:rsidRDefault="0008454C" w:rsidP="0008454C">
            <w:pPr>
              <w:spacing w:after="0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D</w:t>
            </w:r>
          </w:p>
        </w:tc>
        <w:tc>
          <w:tcPr>
            <w:tcW w:w="2126" w:type="dxa"/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Laila Bruskeland</w:t>
            </w:r>
          </w:p>
        </w:tc>
        <w:tc>
          <w:tcPr>
            <w:tcW w:w="1134" w:type="dxa"/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Flint</w:t>
            </w:r>
          </w:p>
        </w:tc>
        <w:tc>
          <w:tcPr>
            <w:tcW w:w="993" w:type="dxa"/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41148428</w:t>
            </w:r>
          </w:p>
        </w:tc>
        <w:tc>
          <w:tcPr>
            <w:tcW w:w="2551" w:type="dxa"/>
            <w:shd w:val="clear" w:color="auto" w:fill="FFCCCC"/>
          </w:tcPr>
          <w:p w:rsidR="0008454C" w:rsidRPr="004D6EDE" w:rsidRDefault="00E127E4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hyperlink r:id="rId10" w:history="1">
              <w:r w:rsidRPr="00FD3B39">
                <w:rPr>
                  <w:rStyle w:val="Hyperkobling"/>
                  <w:b/>
                  <w:i/>
                  <w:sz w:val="18"/>
                  <w:szCs w:val="18"/>
                </w:rPr>
                <w:t>Laila.bruskeland@gmail.com</w:t>
              </w:r>
            </w:hyperlink>
          </w:p>
        </w:tc>
      </w:tr>
      <w:tr w:rsidR="00AB7E87" w:rsidRPr="009B4437" w:rsidTr="00F14A92">
        <w:tc>
          <w:tcPr>
            <w:tcW w:w="425" w:type="dxa"/>
          </w:tcPr>
          <w:p w:rsidR="0008454C" w:rsidRPr="00BD7AC0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08454C" w:rsidRPr="009B4437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8454C" w:rsidRPr="009B4437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8454C" w:rsidRPr="009B4437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Bente </w:t>
            </w:r>
            <w:proofErr w:type="spellStart"/>
            <w:r>
              <w:rPr>
                <w:sz w:val="18"/>
                <w:szCs w:val="18"/>
              </w:rPr>
              <w:t>Stordalen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45298635</w:t>
            </w:r>
          </w:p>
        </w:tc>
        <w:tc>
          <w:tcPr>
            <w:tcW w:w="2551" w:type="dxa"/>
            <w:shd w:val="clear" w:color="auto" w:fill="auto"/>
          </w:tcPr>
          <w:p w:rsidR="0008454C" w:rsidRPr="0052605D" w:rsidRDefault="00EE1F3B" w:rsidP="0008454C">
            <w:pPr>
              <w:spacing w:after="0"/>
              <w:rPr>
                <w:color w:val="17365D"/>
                <w:sz w:val="18"/>
                <w:szCs w:val="18"/>
              </w:rPr>
            </w:pPr>
            <w:hyperlink r:id="rId11" w:history="1">
              <w:r w:rsidR="0008454C" w:rsidRPr="00CB412A">
                <w:rPr>
                  <w:rStyle w:val="Hyperkobling"/>
                  <w:sz w:val="18"/>
                  <w:szCs w:val="18"/>
                </w:rPr>
                <w:t>bente.stordalen@gmail.com</w:t>
              </w:r>
            </w:hyperlink>
          </w:p>
        </w:tc>
      </w:tr>
      <w:tr w:rsidR="00AB7E87" w:rsidRPr="00D3376D" w:rsidTr="00F14A92">
        <w:trPr>
          <w:trHeight w:val="110"/>
        </w:trPr>
        <w:tc>
          <w:tcPr>
            <w:tcW w:w="425" w:type="dxa"/>
          </w:tcPr>
          <w:p w:rsidR="0008454C" w:rsidRPr="00D65091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08454C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8454C" w:rsidRPr="00D3376D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 Petterson</w:t>
            </w:r>
          </w:p>
        </w:tc>
        <w:tc>
          <w:tcPr>
            <w:tcW w:w="1134" w:type="dxa"/>
            <w:shd w:val="clear" w:color="auto" w:fill="auto"/>
          </w:tcPr>
          <w:p w:rsidR="0008454C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auto"/>
          </w:tcPr>
          <w:p w:rsidR="0008454C" w:rsidRPr="006D0F4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48169535</w:t>
            </w:r>
          </w:p>
        </w:tc>
        <w:tc>
          <w:tcPr>
            <w:tcW w:w="2551" w:type="dxa"/>
            <w:shd w:val="clear" w:color="auto" w:fill="auto"/>
          </w:tcPr>
          <w:p w:rsidR="0008454C" w:rsidRPr="006D0F4D" w:rsidRDefault="00EE1F3B" w:rsidP="0008454C">
            <w:pPr>
              <w:spacing w:after="0"/>
              <w:rPr>
                <w:sz w:val="18"/>
                <w:szCs w:val="18"/>
              </w:rPr>
            </w:pPr>
            <w:hyperlink r:id="rId12" w:history="1">
              <w:r w:rsidR="0008454C" w:rsidRPr="008C28C1">
                <w:rPr>
                  <w:rStyle w:val="Hyperkobling"/>
                  <w:sz w:val="18"/>
                  <w:szCs w:val="18"/>
                </w:rPr>
                <w:t>Thomas.petterson@live.no</w:t>
              </w:r>
            </w:hyperlink>
          </w:p>
        </w:tc>
      </w:tr>
      <w:tr w:rsidR="00AB7E87" w:rsidRPr="00D3376D" w:rsidTr="00F14A92">
        <w:tc>
          <w:tcPr>
            <w:tcW w:w="425" w:type="dxa"/>
          </w:tcPr>
          <w:p w:rsidR="0008454C" w:rsidRPr="00D65091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 w:rsidRPr="00D6509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Økonomi</w:t>
            </w:r>
          </w:p>
        </w:tc>
        <w:tc>
          <w:tcPr>
            <w:tcW w:w="425" w:type="dxa"/>
            <w:shd w:val="clear" w:color="auto" w:fill="auto"/>
          </w:tcPr>
          <w:p w:rsidR="0008454C" w:rsidRPr="00D3376D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Anita </w:t>
            </w:r>
            <w:proofErr w:type="spellStart"/>
            <w:r>
              <w:rPr>
                <w:sz w:val="18"/>
                <w:szCs w:val="18"/>
              </w:rPr>
              <w:t>Lermo</w:t>
            </w:r>
            <w:proofErr w:type="spellEnd"/>
            <w:r>
              <w:rPr>
                <w:sz w:val="18"/>
                <w:szCs w:val="18"/>
              </w:rPr>
              <w:t xml:space="preserve"> Olsen</w:t>
            </w:r>
          </w:p>
        </w:tc>
        <w:tc>
          <w:tcPr>
            <w:tcW w:w="1134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95498613</w:t>
            </w:r>
          </w:p>
        </w:tc>
        <w:tc>
          <w:tcPr>
            <w:tcW w:w="2551" w:type="dxa"/>
            <w:shd w:val="clear" w:color="auto" w:fill="auto"/>
          </w:tcPr>
          <w:p w:rsidR="0008454C" w:rsidRPr="00D3376D" w:rsidRDefault="00EE1F3B" w:rsidP="0008454C">
            <w:pPr>
              <w:spacing w:after="0"/>
              <w:rPr>
                <w:sz w:val="18"/>
                <w:szCs w:val="18"/>
              </w:rPr>
            </w:pPr>
            <w:hyperlink r:id="rId13" w:history="1">
              <w:r w:rsidR="0008454C" w:rsidRPr="007F0DEF">
                <w:rPr>
                  <w:rStyle w:val="Hyperkobling"/>
                  <w:sz w:val="18"/>
                  <w:szCs w:val="18"/>
                </w:rPr>
                <w:t>anita@lermo.no</w:t>
              </w:r>
            </w:hyperlink>
          </w:p>
        </w:tc>
      </w:tr>
      <w:tr w:rsidR="00AB7E87" w:rsidRPr="007C79E5" w:rsidTr="00F14A92">
        <w:tc>
          <w:tcPr>
            <w:tcW w:w="425" w:type="dxa"/>
            <w:tcBorders>
              <w:bottom w:val="single" w:sz="2" w:space="0" w:color="auto"/>
            </w:tcBorders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 w:rsidRPr="00B7113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shd w:val="clear" w:color="auto" w:fill="auto"/>
          </w:tcPr>
          <w:p w:rsidR="0008454C" w:rsidRPr="007C79E5" w:rsidRDefault="0008454C" w:rsidP="0008454C">
            <w:pPr>
              <w:spacing w:after="0"/>
              <w:rPr>
                <w:sz w:val="18"/>
                <w:szCs w:val="18"/>
              </w:rPr>
            </w:pPr>
            <w:r w:rsidRPr="007C79E5">
              <w:rPr>
                <w:sz w:val="18"/>
                <w:szCs w:val="18"/>
              </w:rPr>
              <w:t>Transport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</w:tcPr>
          <w:p w:rsidR="0008454C" w:rsidRPr="007C79E5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:rsidR="0008454C" w:rsidRPr="007C79E5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Bülow-Kristiansen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08454C" w:rsidRPr="007C79E5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</w:tcPr>
          <w:p w:rsidR="0008454C" w:rsidRPr="007C79E5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90108125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auto"/>
          </w:tcPr>
          <w:p w:rsidR="0008454C" w:rsidRPr="007C79E5" w:rsidRDefault="00EE1F3B" w:rsidP="0008454C">
            <w:pPr>
              <w:spacing w:after="0"/>
              <w:rPr>
                <w:sz w:val="18"/>
                <w:szCs w:val="18"/>
              </w:rPr>
            </w:pPr>
            <w:hyperlink r:id="rId14" w:history="1">
              <w:r w:rsidR="0008454C" w:rsidRPr="00660A98">
                <w:rPr>
                  <w:rStyle w:val="Hyperkobling"/>
                  <w:sz w:val="18"/>
                  <w:szCs w:val="18"/>
                </w:rPr>
                <w:t>tom@norstamp.no</w:t>
              </w:r>
            </w:hyperlink>
          </w:p>
        </w:tc>
      </w:tr>
      <w:tr w:rsidR="00AB7E87" w:rsidRPr="00D3376D" w:rsidTr="00F14A92">
        <w:tc>
          <w:tcPr>
            <w:tcW w:w="425" w:type="dxa"/>
            <w:tcBorders>
              <w:bottom w:val="single" w:sz="4" w:space="0" w:color="auto"/>
            </w:tcBorders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Pressekontakt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8454C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Ståle Jan Frøynes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8454C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8454C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90141988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8454C" w:rsidRDefault="00EE1F3B" w:rsidP="0008454C">
            <w:pPr>
              <w:spacing w:after="0"/>
              <w:rPr>
                <w:sz w:val="18"/>
                <w:szCs w:val="18"/>
              </w:rPr>
            </w:pPr>
            <w:hyperlink r:id="rId15" w:history="1">
              <w:r w:rsidR="0008454C" w:rsidRPr="00660A98">
                <w:rPr>
                  <w:rStyle w:val="Hyperkobling"/>
                  <w:sz w:val="18"/>
                  <w:szCs w:val="18"/>
                </w:rPr>
                <w:t>froynes@online.no</w:t>
              </w:r>
            </w:hyperlink>
          </w:p>
        </w:tc>
      </w:tr>
      <w:tr w:rsidR="0008454C" w:rsidRPr="00D3376D" w:rsidTr="00F14A92">
        <w:tc>
          <w:tcPr>
            <w:tcW w:w="425" w:type="dxa"/>
            <w:tcBorders>
              <w:top w:val="single" w:sz="12" w:space="0" w:color="auto"/>
            </w:tcBorders>
          </w:tcPr>
          <w:p w:rsidR="0008454C" w:rsidRPr="00D3376D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923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08454C" w:rsidRPr="00EA68D5" w:rsidRDefault="0008454C" w:rsidP="0008454C">
            <w:pPr>
              <w:spacing w:after="0"/>
              <w:rPr>
                <w:sz w:val="16"/>
                <w:szCs w:val="16"/>
              </w:rPr>
            </w:pPr>
            <w:r w:rsidRPr="00EA68D5">
              <w:rPr>
                <w:b/>
                <w:sz w:val="16"/>
                <w:szCs w:val="16"/>
              </w:rPr>
              <w:t xml:space="preserve">Sekretariat: </w:t>
            </w:r>
            <w:r w:rsidRPr="00EA68D5">
              <w:rPr>
                <w:sz w:val="16"/>
                <w:szCs w:val="16"/>
              </w:rPr>
              <w:t>-tidsskjema      /-</w:t>
            </w:r>
            <w:proofErr w:type="gramStart"/>
            <w:r w:rsidRPr="00EA68D5">
              <w:rPr>
                <w:sz w:val="16"/>
                <w:szCs w:val="16"/>
              </w:rPr>
              <w:t>opprop      -innmarsj</w:t>
            </w:r>
            <w:proofErr w:type="gramEnd"/>
            <w:r w:rsidRPr="00EA68D5">
              <w:rPr>
                <w:sz w:val="16"/>
                <w:szCs w:val="16"/>
              </w:rPr>
              <w:t xml:space="preserve">         /-startlister     -resultatlister      /-seremoni/blomster       -kopiering/oppslag</w:t>
            </w:r>
          </w:p>
        </w:tc>
      </w:tr>
      <w:tr w:rsidR="00AB7E87" w:rsidRPr="00E127E4" w:rsidTr="00F14A92">
        <w:tc>
          <w:tcPr>
            <w:tcW w:w="425" w:type="dxa"/>
            <w:shd w:val="clear" w:color="auto" w:fill="FFCCCC"/>
          </w:tcPr>
          <w:p w:rsidR="0008454C" w:rsidRPr="00E127E4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E127E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FCCCC"/>
          </w:tcPr>
          <w:p w:rsidR="0008454C" w:rsidRPr="00E127E4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E127E4">
              <w:rPr>
                <w:b/>
                <w:i/>
                <w:sz w:val="18"/>
                <w:szCs w:val="18"/>
              </w:rPr>
              <w:t xml:space="preserve">Leder  </w:t>
            </w:r>
          </w:p>
        </w:tc>
        <w:tc>
          <w:tcPr>
            <w:tcW w:w="425" w:type="dxa"/>
            <w:shd w:val="clear" w:color="auto" w:fill="FFCCCC"/>
          </w:tcPr>
          <w:p w:rsidR="0008454C" w:rsidRPr="00E127E4" w:rsidRDefault="0008454C" w:rsidP="0008454C">
            <w:pPr>
              <w:spacing w:after="0"/>
              <w:jc w:val="right"/>
              <w:rPr>
                <w:i/>
                <w:sz w:val="18"/>
                <w:szCs w:val="18"/>
              </w:rPr>
            </w:pPr>
            <w:r w:rsidRPr="00E127E4">
              <w:rPr>
                <w:i/>
                <w:sz w:val="18"/>
                <w:szCs w:val="18"/>
              </w:rPr>
              <w:t>D</w:t>
            </w:r>
          </w:p>
        </w:tc>
        <w:tc>
          <w:tcPr>
            <w:tcW w:w="2126" w:type="dxa"/>
            <w:shd w:val="clear" w:color="auto" w:fill="FFCCCC"/>
          </w:tcPr>
          <w:p w:rsidR="0008454C" w:rsidRPr="00E127E4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E127E4">
              <w:rPr>
                <w:b/>
                <w:i/>
                <w:sz w:val="18"/>
                <w:szCs w:val="18"/>
              </w:rPr>
              <w:t>Mette Kalve</w:t>
            </w:r>
          </w:p>
        </w:tc>
        <w:tc>
          <w:tcPr>
            <w:tcW w:w="1134" w:type="dxa"/>
            <w:shd w:val="clear" w:color="auto" w:fill="FFCCCC"/>
          </w:tcPr>
          <w:p w:rsidR="0008454C" w:rsidRPr="00E127E4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E127E4">
              <w:rPr>
                <w:b/>
                <w:i/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FFCCCC"/>
          </w:tcPr>
          <w:p w:rsidR="0008454C" w:rsidRPr="00E127E4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E127E4">
              <w:rPr>
                <w:b/>
                <w:i/>
                <w:sz w:val="18"/>
                <w:szCs w:val="18"/>
              </w:rPr>
              <w:t>98457947</w:t>
            </w:r>
          </w:p>
        </w:tc>
        <w:tc>
          <w:tcPr>
            <w:tcW w:w="2551" w:type="dxa"/>
            <w:shd w:val="clear" w:color="auto" w:fill="FFCCCC"/>
          </w:tcPr>
          <w:p w:rsidR="0008454C" w:rsidRPr="00E127E4" w:rsidRDefault="00EE1F3B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hyperlink r:id="rId16" w:history="1">
              <w:r w:rsidR="0008454C" w:rsidRPr="00E127E4">
                <w:rPr>
                  <w:rStyle w:val="Hyperkobling"/>
                  <w:b/>
                  <w:i/>
                  <w:sz w:val="18"/>
                  <w:szCs w:val="18"/>
                </w:rPr>
                <w:t>mettekalve@gmail.com</w:t>
              </w:r>
            </w:hyperlink>
          </w:p>
        </w:tc>
      </w:tr>
      <w:tr w:rsidR="00AB7E87" w:rsidRPr="00D3376D" w:rsidTr="00F14A92">
        <w:tc>
          <w:tcPr>
            <w:tcW w:w="425" w:type="dxa"/>
            <w:tcBorders>
              <w:bottom w:val="single" w:sz="4" w:space="0" w:color="auto"/>
            </w:tcBorders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8454C" w:rsidRPr="00F27EBE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8454C" w:rsidRPr="00F27EBE" w:rsidRDefault="0008454C" w:rsidP="0008454C">
            <w:pPr>
              <w:spacing w:after="0"/>
              <w:rPr>
                <w:sz w:val="18"/>
                <w:szCs w:val="18"/>
              </w:rPr>
            </w:pPr>
            <w:r w:rsidRPr="00F27EBE">
              <w:rPr>
                <w:sz w:val="18"/>
                <w:szCs w:val="18"/>
              </w:rPr>
              <w:t>Gustav Foss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8454C" w:rsidRPr="00F27EBE" w:rsidRDefault="0008454C" w:rsidP="0008454C">
            <w:pPr>
              <w:spacing w:after="0"/>
              <w:rPr>
                <w:sz w:val="18"/>
                <w:szCs w:val="18"/>
              </w:rPr>
            </w:pPr>
            <w:r w:rsidRPr="00F27EBE"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8454C" w:rsidRPr="00F27EBE" w:rsidRDefault="0008454C" w:rsidP="0008454C">
            <w:pPr>
              <w:spacing w:after="0"/>
              <w:rPr>
                <w:sz w:val="18"/>
                <w:szCs w:val="18"/>
              </w:rPr>
            </w:pPr>
            <w:r w:rsidRPr="00F27EBE">
              <w:rPr>
                <w:sz w:val="18"/>
                <w:szCs w:val="18"/>
              </w:rPr>
              <w:t>91637132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8454C" w:rsidRPr="00F27EBE" w:rsidRDefault="00EE1F3B" w:rsidP="0008454C">
            <w:pPr>
              <w:spacing w:after="0"/>
              <w:rPr>
                <w:sz w:val="18"/>
                <w:szCs w:val="18"/>
              </w:rPr>
            </w:pPr>
            <w:hyperlink r:id="rId17" w:history="1">
              <w:r w:rsidR="0008454C" w:rsidRPr="00EE2D56">
                <w:rPr>
                  <w:rStyle w:val="Hyperkobling"/>
                  <w:sz w:val="18"/>
                  <w:szCs w:val="18"/>
                </w:rPr>
                <w:t>gfo@noah.no</w:t>
              </w:r>
            </w:hyperlink>
          </w:p>
        </w:tc>
      </w:tr>
      <w:tr w:rsidR="00AB7E87" w:rsidRPr="006D0F4D" w:rsidTr="00F14A92">
        <w:tc>
          <w:tcPr>
            <w:tcW w:w="425" w:type="dxa"/>
            <w:tcBorders>
              <w:bottom w:val="single" w:sz="4" w:space="0" w:color="auto"/>
            </w:tcBorders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 w:rsidRPr="00B7113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8454C" w:rsidRPr="006D0F4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8454C" w:rsidRPr="006D0F4D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8454C" w:rsidRPr="006D0F4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Toril Bergh Moss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8454C" w:rsidRPr="006D0F4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8454C" w:rsidRPr="006D0F4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41507460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8454C" w:rsidRPr="006D0F4D" w:rsidRDefault="00EE1F3B" w:rsidP="0008454C">
            <w:pPr>
              <w:spacing w:after="0"/>
              <w:rPr>
                <w:sz w:val="18"/>
                <w:szCs w:val="18"/>
              </w:rPr>
            </w:pPr>
            <w:hyperlink r:id="rId18" w:history="1">
              <w:r w:rsidR="0008454C" w:rsidRPr="00660A98">
                <w:rPr>
                  <w:rStyle w:val="Hyperkobling"/>
                  <w:sz w:val="18"/>
                  <w:szCs w:val="18"/>
                </w:rPr>
                <w:t>Toril.moss@synsam.com</w:t>
              </w:r>
            </w:hyperlink>
          </w:p>
        </w:tc>
      </w:tr>
      <w:tr w:rsidR="00AB7E87" w:rsidRPr="00D3376D" w:rsidTr="00F14A92">
        <w:tc>
          <w:tcPr>
            <w:tcW w:w="425" w:type="dxa"/>
            <w:tcBorders>
              <w:bottom w:val="single" w:sz="4" w:space="0" w:color="auto"/>
            </w:tcBorders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 w:rsidRPr="00B7113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8454C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Nicolai Bjune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41211817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(Liv Kr)</w:t>
            </w:r>
          </w:p>
        </w:tc>
      </w:tr>
      <w:tr w:rsidR="00AB7E87" w:rsidRPr="00D3376D" w:rsidTr="00F14A92">
        <w:tc>
          <w:tcPr>
            <w:tcW w:w="425" w:type="dxa"/>
            <w:tcBorders>
              <w:bottom w:val="single" w:sz="4" w:space="0" w:color="auto"/>
            </w:tcBorders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 w:rsidRPr="00B7113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8454C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Torunn Wiik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98026920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8454C" w:rsidRPr="00D3376D" w:rsidRDefault="00EE1F3B" w:rsidP="0008454C">
            <w:pPr>
              <w:spacing w:after="0"/>
              <w:rPr>
                <w:sz w:val="18"/>
                <w:szCs w:val="18"/>
              </w:rPr>
            </w:pPr>
            <w:hyperlink r:id="rId19" w:history="1">
              <w:r w:rsidR="0008454C" w:rsidRPr="008C28C1">
                <w:rPr>
                  <w:rStyle w:val="Hyperkobling"/>
                  <w:sz w:val="18"/>
                  <w:szCs w:val="18"/>
                </w:rPr>
                <w:t>Torunnwi09@hotmail.com</w:t>
              </w:r>
            </w:hyperlink>
          </w:p>
        </w:tc>
      </w:tr>
      <w:tr w:rsidR="00AB7E87" w:rsidRPr="00CC02A0" w:rsidTr="00F14A92">
        <w:tc>
          <w:tcPr>
            <w:tcW w:w="425" w:type="dxa"/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 w:rsidRPr="00CC02A0">
              <w:rPr>
                <w:sz w:val="18"/>
                <w:szCs w:val="18"/>
              </w:rPr>
              <w:t>Seremoni/blomster</w:t>
            </w:r>
            <w:r>
              <w:rPr>
                <w:sz w:val="18"/>
                <w:szCs w:val="18"/>
              </w:rPr>
              <w:t>/premier</w:t>
            </w:r>
          </w:p>
        </w:tc>
        <w:tc>
          <w:tcPr>
            <w:tcW w:w="425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Ida Cathrine Bjune</w:t>
            </w:r>
          </w:p>
        </w:tc>
        <w:tc>
          <w:tcPr>
            <w:tcW w:w="113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 w:rsidRPr="00CC02A0"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41211817</w:t>
            </w:r>
          </w:p>
        </w:tc>
        <w:tc>
          <w:tcPr>
            <w:tcW w:w="2551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(Liv Kr)</w:t>
            </w:r>
          </w:p>
        </w:tc>
      </w:tr>
      <w:tr w:rsidR="00AB7E87" w:rsidRPr="00CC02A0" w:rsidTr="00F14A92">
        <w:tc>
          <w:tcPr>
            <w:tcW w:w="425" w:type="dxa"/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425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Amanda Grefstad Frøynes</w:t>
            </w:r>
          </w:p>
        </w:tc>
        <w:tc>
          <w:tcPr>
            <w:tcW w:w="113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</w:t>
            </w:r>
          </w:p>
        </w:tc>
        <w:tc>
          <w:tcPr>
            <w:tcW w:w="993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90141998</w:t>
            </w:r>
          </w:p>
        </w:tc>
        <w:tc>
          <w:tcPr>
            <w:tcW w:w="2551" w:type="dxa"/>
            <w:shd w:val="clear" w:color="auto" w:fill="auto"/>
          </w:tcPr>
          <w:p w:rsidR="0008454C" w:rsidRPr="00CC02A0" w:rsidRDefault="00EE1F3B" w:rsidP="0008454C">
            <w:pPr>
              <w:spacing w:after="0"/>
              <w:rPr>
                <w:sz w:val="18"/>
                <w:szCs w:val="18"/>
              </w:rPr>
            </w:pPr>
            <w:hyperlink r:id="rId20" w:history="1">
              <w:r w:rsidR="0008454C" w:rsidRPr="00660A98">
                <w:rPr>
                  <w:rStyle w:val="Hyperkobling"/>
                  <w:sz w:val="18"/>
                  <w:szCs w:val="18"/>
                </w:rPr>
                <w:t>froynes@online.no</w:t>
              </w:r>
            </w:hyperlink>
          </w:p>
        </w:tc>
      </w:tr>
      <w:tr w:rsidR="00AB7E87" w:rsidRPr="00CC02A0" w:rsidTr="00F14A92">
        <w:tc>
          <w:tcPr>
            <w:tcW w:w="425" w:type="dxa"/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 w:rsidRPr="00CC02A0">
              <w:rPr>
                <w:sz w:val="18"/>
                <w:szCs w:val="18"/>
              </w:rPr>
              <w:t>«</w:t>
            </w:r>
          </w:p>
        </w:tc>
        <w:tc>
          <w:tcPr>
            <w:tcW w:w="425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 w:rsidRPr="00CC02A0">
              <w:rPr>
                <w:sz w:val="18"/>
                <w:szCs w:val="18"/>
              </w:rPr>
              <w:t xml:space="preserve">Tonje </w:t>
            </w:r>
            <w:proofErr w:type="spellStart"/>
            <w:r w:rsidRPr="00CC02A0">
              <w:rPr>
                <w:sz w:val="18"/>
                <w:szCs w:val="18"/>
              </w:rPr>
              <w:t>Mørken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 w:rsidRPr="00CC02A0"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 w:rsidRPr="00CC02A0">
              <w:rPr>
                <w:sz w:val="18"/>
                <w:szCs w:val="18"/>
              </w:rPr>
              <w:t>93611404</w:t>
            </w:r>
          </w:p>
        </w:tc>
        <w:tc>
          <w:tcPr>
            <w:tcW w:w="2551" w:type="dxa"/>
            <w:shd w:val="clear" w:color="auto" w:fill="auto"/>
          </w:tcPr>
          <w:p w:rsidR="0008454C" w:rsidRPr="00CC02A0" w:rsidRDefault="00EE1F3B" w:rsidP="0008454C">
            <w:pPr>
              <w:spacing w:after="0"/>
              <w:rPr>
                <w:sz w:val="18"/>
                <w:szCs w:val="18"/>
              </w:rPr>
            </w:pPr>
            <w:hyperlink r:id="rId21" w:history="1">
              <w:r w:rsidR="0008454C" w:rsidRPr="00CC02A0">
                <w:rPr>
                  <w:rStyle w:val="Hyperkobling"/>
                  <w:sz w:val="18"/>
                  <w:szCs w:val="18"/>
                </w:rPr>
                <w:t>gremor@frisurf.no</w:t>
              </w:r>
            </w:hyperlink>
          </w:p>
        </w:tc>
      </w:tr>
      <w:tr w:rsidR="00AB7E87" w:rsidRPr="00CC02A0" w:rsidTr="00F14A92">
        <w:tc>
          <w:tcPr>
            <w:tcW w:w="425" w:type="dxa"/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 w:rsidRPr="00B7113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425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Synneva Sørensen</w:t>
            </w:r>
          </w:p>
        </w:tc>
        <w:tc>
          <w:tcPr>
            <w:tcW w:w="113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94057062</w:t>
            </w:r>
          </w:p>
        </w:tc>
        <w:tc>
          <w:tcPr>
            <w:tcW w:w="2551" w:type="dxa"/>
            <w:shd w:val="clear" w:color="auto" w:fill="auto"/>
          </w:tcPr>
          <w:p w:rsidR="0008454C" w:rsidRPr="00CC02A0" w:rsidRDefault="00EE1F3B" w:rsidP="0008454C">
            <w:pPr>
              <w:spacing w:after="0"/>
              <w:rPr>
                <w:sz w:val="18"/>
                <w:szCs w:val="18"/>
              </w:rPr>
            </w:pPr>
            <w:hyperlink r:id="rId22" w:history="1">
              <w:r w:rsidR="0008454C" w:rsidRPr="00660A98">
                <w:rPr>
                  <w:rStyle w:val="Hyperkobling"/>
                  <w:sz w:val="18"/>
                  <w:szCs w:val="18"/>
                </w:rPr>
                <w:t>eriksoer@online.no</w:t>
              </w:r>
            </w:hyperlink>
          </w:p>
        </w:tc>
      </w:tr>
      <w:tr w:rsidR="00E127E4" w:rsidRPr="00CC02A0" w:rsidTr="00F14A92">
        <w:tc>
          <w:tcPr>
            <w:tcW w:w="425" w:type="dxa"/>
          </w:tcPr>
          <w:p w:rsidR="00E127E4" w:rsidRPr="00B71137" w:rsidRDefault="00E127E4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694" w:type="dxa"/>
            <w:shd w:val="clear" w:color="auto" w:fill="auto"/>
          </w:tcPr>
          <w:p w:rsidR="00E127E4" w:rsidRDefault="00E127E4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</w:p>
        </w:tc>
        <w:tc>
          <w:tcPr>
            <w:tcW w:w="425" w:type="dxa"/>
            <w:shd w:val="clear" w:color="auto" w:fill="auto"/>
          </w:tcPr>
          <w:p w:rsidR="00E127E4" w:rsidRPr="00CC02A0" w:rsidRDefault="00E127E4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127E4" w:rsidRDefault="00E127E4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 </w:t>
            </w:r>
            <w:proofErr w:type="spellStart"/>
            <w:r>
              <w:rPr>
                <w:sz w:val="18"/>
                <w:szCs w:val="18"/>
              </w:rPr>
              <w:t>Wegger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127E4" w:rsidRDefault="00E127E4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auto"/>
          </w:tcPr>
          <w:p w:rsidR="00E127E4" w:rsidRDefault="00E127E4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91301672</w:t>
            </w:r>
          </w:p>
        </w:tc>
        <w:tc>
          <w:tcPr>
            <w:tcW w:w="2551" w:type="dxa"/>
            <w:shd w:val="clear" w:color="auto" w:fill="auto"/>
          </w:tcPr>
          <w:p w:rsidR="00E127E4" w:rsidRPr="00E127E4" w:rsidRDefault="00E127E4" w:rsidP="0008454C">
            <w:pPr>
              <w:spacing w:after="0"/>
              <w:rPr>
                <w:sz w:val="18"/>
                <w:szCs w:val="18"/>
              </w:rPr>
            </w:pPr>
            <w:r w:rsidRPr="00E127E4">
              <w:rPr>
                <w:sz w:val="18"/>
                <w:szCs w:val="18"/>
              </w:rPr>
              <w:t>(Geir W)</w:t>
            </w:r>
          </w:p>
        </w:tc>
      </w:tr>
      <w:tr w:rsidR="00AB7E87" w:rsidRPr="00CC02A0" w:rsidTr="00F14A92">
        <w:tc>
          <w:tcPr>
            <w:tcW w:w="425" w:type="dxa"/>
          </w:tcPr>
          <w:p w:rsidR="0008454C" w:rsidRPr="00AF3906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Speaker</w:t>
            </w:r>
          </w:p>
        </w:tc>
        <w:tc>
          <w:tcPr>
            <w:tcW w:w="425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Rune Stenersen</w:t>
            </w:r>
          </w:p>
        </w:tc>
        <w:tc>
          <w:tcPr>
            <w:tcW w:w="113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93228853</w:t>
            </w:r>
          </w:p>
        </w:tc>
        <w:tc>
          <w:tcPr>
            <w:tcW w:w="2551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</w:tr>
      <w:tr w:rsidR="00AB7E87" w:rsidRPr="00CC02A0" w:rsidTr="00F14A92">
        <w:tc>
          <w:tcPr>
            <w:tcW w:w="425" w:type="dxa"/>
            <w:tcBorders>
              <w:bottom w:val="single" w:sz="4" w:space="0" w:color="auto"/>
            </w:tcBorders>
          </w:tcPr>
          <w:p w:rsidR="0008454C" w:rsidRPr="00D65091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 w:rsidRPr="00CC02A0">
              <w:rPr>
                <w:sz w:val="18"/>
                <w:szCs w:val="18"/>
              </w:rPr>
              <w:t>Speaker</w:t>
            </w:r>
            <w:r>
              <w:rPr>
                <w:sz w:val="18"/>
                <w:szCs w:val="18"/>
              </w:rPr>
              <w:t xml:space="preserve"> ass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Tore Johansen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8454C" w:rsidRPr="00CC02A0" w:rsidRDefault="00EE1F3B" w:rsidP="0008454C">
            <w:pPr>
              <w:spacing w:after="0"/>
              <w:rPr>
                <w:sz w:val="18"/>
                <w:szCs w:val="18"/>
              </w:rPr>
            </w:pPr>
            <w:hyperlink r:id="rId23" w:history="1">
              <w:r w:rsidR="0008454C" w:rsidRPr="00E44729">
                <w:rPr>
                  <w:rStyle w:val="Hyperkobling"/>
                  <w:sz w:val="18"/>
                  <w:szCs w:val="18"/>
                </w:rPr>
                <w:t>Tore50@online.no</w:t>
              </w:r>
            </w:hyperlink>
          </w:p>
        </w:tc>
      </w:tr>
      <w:tr w:rsidR="0008454C" w:rsidRPr="00D3376D" w:rsidTr="00F14A92">
        <w:tc>
          <w:tcPr>
            <w:tcW w:w="425" w:type="dxa"/>
            <w:tcBorders>
              <w:top w:val="single" w:sz="12" w:space="0" w:color="auto"/>
            </w:tcBorders>
          </w:tcPr>
          <w:p w:rsidR="0008454C" w:rsidRPr="00A8613B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9923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Datateknisk    -</w:t>
            </w:r>
            <w:proofErr w:type="spellStart"/>
            <w:r w:rsidRPr="00D3376D">
              <w:rPr>
                <w:sz w:val="18"/>
                <w:szCs w:val="18"/>
              </w:rPr>
              <w:t>eltid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/resultater     </w:t>
            </w:r>
            <w:r w:rsidRPr="00D3376D">
              <w:rPr>
                <w:sz w:val="18"/>
                <w:szCs w:val="18"/>
              </w:rPr>
              <w:t xml:space="preserve">-datasystemer og –maskiner  </w:t>
            </w:r>
            <w:r>
              <w:rPr>
                <w:sz w:val="18"/>
                <w:szCs w:val="18"/>
              </w:rPr>
              <w:t xml:space="preserve"> -teknisk måling og tavler </w:t>
            </w:r>
          </w:p>
        </w:tc>
      </w:tr>
      <w:tr w:rsidR="00AB7E87" w:rsidRPr="00476BBE" w:rsidTr="00F14A92">
        <w:tc>
          <w:tcPr>
            <w:tcW w:w="425" w:type="dxa"/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4D6EDE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4D6EDE">
              <w:rPr>
                <w:b/>
                <w:i/>
                <w:sz w:val="18"/>
                <w:szCs w:val="18"/>
              </w:rPr>
              <w:t xml:space="preserve">Leder </w:t>
            </w:r>
          </w:p>
        </w:tc>
        <w:tc>
          <w:tcPr>
            <w:tcW w:w="425" w:type="dxa"/>
            <w:shd w:val="clear" w:color="auto" w:fill="FFCCCC"/>
          </w:tcPr>
          <w:p w:rsidR="0008454C" w:rsidRPr="004D6EDE" w:rsidRDefault="0008454C" w:rsidP="0008454C">
            <w:pPr>
              <w:spacing w:after="0"/>
              <w:jc w:val="right"/>
              <w:rPr>
                <w:i/>
                <w:sz w:val="18"/>
                <w:szCs w:val="18"/>
              </w:rPr>
            </w:pPr>
            <w:proofErr w:type="spellStart"/>
            <w:r w:rsidRPr="004D6EDE">
              <w:rPr>
                <w:i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2126" w:type="dxa"/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4D6EDE">
              <w:rPr>
                <w:b/>
                <w:i/>
                <w:sz w:val="18"/>
                <w:szCs w:val="18"/>
              </w:rPr>
              <w:t>Rune Øverland</w:t>
            </w:r>
          </w:p>
        </w:tc>
        <w:tc>
          <w:tcPr>
            <w:tcW w:w="1134" w:type="dxa"/>
            <w:shd w:val="clear" w:color="auto" w:fill="FFCCCC"/>
          </w:tcPr>
          <w:p w:rsidR="0008454C" w:rsidRPr="004D6EDE" w:rsidRDefault="0008454C" w:rsidP="0008454C">
            <w:pPr>
              <w:spacing w:after="0"/>
              <w:rPr>
                <w:b/>
                <w:i/>
                <w:sz w:val="18"/>
                <w:szCs w:val="18"/>
              </w:rPr>
            </w:pPr>
            <w:r w:rsidRPr="004D6EDE">
              <w:rPr>
                <w:b/>
                <w:i/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FFCCCC"/>
          </w:tcPr>
          <w:p w:rsidR="0008454C" w:rsidRPr="001773A5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 w:rsidRPr="001773A5">
              <w:rPr>
                <w:b/>
                <w:sz w:val="18"/>
                <w:szCs w:val="18"/>
              </w:rPr>
              <w:t>95443767</w:t>
            </w:r>
          </w:p>
        </w:tc>
        <w:tc>
          <w:tcPr>
            <w:tcW w:w="2551" w:type="dxa"/>
            <w:shd w:val="clear" w:color="auto" w:fill="FFCCCC"/>
          </w:tcPr>
          <w:p w:rsidR="0008454C" w:rsidRPr="001773A5" w:rsidRDefault="00EE1F3B" w:rsidP="0008454C">
            <w:pPr>
              <w:spacing w:after="0"/>
              <w:rPr>
                <w:sz w:val="18"/>
                <w:szCs w:val="18"/>
              </w:rPr>
            </w:pPr>
            <w:hyperlink r:id="rId24" w:history="1">
              <w:r w:rsidR="0008454C" w:rsidRPr="001773A5">
                <w:rPr>
                  <w:rStyle w:val="Hyperkobling"/>
                  <w:sz w:val="18"/>
                  <w:szCs w:val="18"/>
                </w:rPr>
                <w:t>rune.overland@trainor.no</w:t>
              </w:r>
            </w:hyperlink>
          </w:p>
        </w:tc>
      </w:tr>
      <w:tr w:rsidR="00AB7E87" w:rsidRPr="00D3376D" w:rsidTr="00F14A92">
        <w:tc>
          <w:tcPr>
            <w:tcW w:w="425" w:type="dxa"/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 w:rsidRPr="00B7113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08454C" w:rsidRDefault="00F14A92" w:rsidP="0008454C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Ansv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08454C">
              <w:rPr>
                <w:sz w:val="18"/>
                <w:szCs w:val="18"/>
              </w:rPr>
              <w:t>resultatservice/tidtaking</w:t>
            </w:r>
          </w:p>
        </w:tc>
        <w:tc>
          <w:tcPr>
            <w:tcW w:w="425" w:type="dxa"/>
            <w:shd w:val="clear" w:color="auto" w:fill="auto"/>
          </w:tcPr>
          <w:p w:rsidR="0008454C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2C7618" w:rsidRDefault="0008454C" w:rsidP="0008454C">
            <w:pPr>
              <w:spacing w:after="0"/>
              <w:rPr>
                <w:sz w:val="18"/>
                <w:szCs w:val="18"/>
              </w:rPr>
            </w:pPr>
            <w:r w:rsidRPr="002C7618">
              <w:rPr>
                <w:sz w:val="18"/>
                <w:szCs w:val="18"/>
              </w:rPr>
              <w:t xml:space="preserve">Roar </w:t>
            </w:r>
            <w:proofErr w:type="gramStart"/>
            <w:r w:rsidRPr="002C7618">
              <w:rPr>
                <w:sz w:val="18"/>
                <w:szCs w:val="18"/>
              </w:rPr>
              <w:t>Holen 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8454C" w:rsidRPr="002C7618" w:rsidRDefault="0008454C" w:rsidP="0008454C">
            <w:pPr>
              <w:spacing w:after="0"/>
              <w:rPr>
                <w:sz w:val="18"/>
                <w:szCs w:val="18"/>
              </w:rPr>
            </w:pPr>
            <w:r w:rsidRPr="002C7618">
              <w:rPr>
                <w:sz w:val="18"/>
                <w:szCs w:val="18"/>
              </w:rPr>
              <w:t>Andro data</w:t>
            </w:r>
          </w:p>
        </w:tc>
        <w:tc>
          <w:tcPr>
            <w:tcW w:w="993" w:type="dxa"/>
            <w:shd w:val="clear" w:color="auto" w:fill="auto"/>
          </w:tcPr>
          <w:p w:rsidR="0008454C" w:rsidRPr="002C7618" w:rsidRDefault="0008454C" w:rsidP="0008454C">
            <w:pPr>
              <w:spacing w:after="0"/>
              <w:rPr>
                <w:sz w:val="18"/>
                <w:szCs w:val="18"/>
              </w:rPr>
            </w:pPr>
            <w:r w:rsidRPr="002C7618">
              <w:rPr>
                <w:sz w:val="18"/>
                <w:szCs w:val="18"/>
              </w:rPr>
              <w:t>90731753</w:t>
            </w:r>
          </w:p>
        </w:tc>
        <w:tc>
          <w:tcPr>
            <w:tcW w:w="2551" w:type="dxa"/>
            <w:shd w:val="clear" w:color="auto" w:fill="auto"/>
          </w:tcPr>
          <w:p w:rsidR="0008454C" w:rsidRPr="002C7618" w:rsidRDefault="00EE1F3B" w:rsidP="0008454C">
            <w:pPr>
              <w:spacing w:after="0"/>
              <w:rPr>
                <w:sz w:val="18"/>
                <w:szCs w:val="18"/>
              </w:rPr>
            </w:pPr>
            <w:hyperlink r:id="rId25" w:history="1">
              <w:r w:rsidR="0008454C" w:rsidRPr="002C7618">
                <w:rPr>
                  <w:rStyle w:val="Hyperkobling"/>
                  <w:sz w:val="18"/>
                  <w:szCs w:val="18"/>
                </w:rPr>
                <w:t>rh@andro.no</w:t>
              </w:r>
            </w:hyperlink>
          </w:p>
        </w:tc>
      </w:tr>
      <w:tr w:rsidR="00AB7E87" w:rsidRPr="00CC02A0" w:rsidTr="00F14A92">
        <w:tc>
          <w:tcPr>
            <w:tcW w:w="425" w:type="dxa"/>
          </w:tcPr>
          <w:p w:rsidR="0008454C" w:rsidRPr="00B71137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 w:rsidRPr="00CC02A0">
              <w:rPr>
                <w:sz w:val="18"/>
                <w:szCs w:val="18"/>
              </w:rPr>
              <w:t>-</w:t>
            </w:r>
            <w:proofErr w:type="spellStart"/>
            <w:r w:rsidRPr="00CC02A0">
              <w:rPr>
                <w:sz w:val="18"/>
                <w:szCs w:val="18"/>
              </w:rPr>
              <w:t>El.tid</w:t>
            </w:r>
            <w:proofErr w:type="spellEnd"/>
            <w:r w:rsidRPr="00CC02A0">
              <w:rPr>
                <w:sz w:val="18"/>
                <w:szCs w:val="18"/>
              </w:rPr>
              <w:t xml:space="preserve"> Finish Lynx</w:t>
            </w:r>
          </w:p>
        </w:tc>
        <w:tc>
          <w:tcPr>
            <w:tcW w:w="425" w:type="dxa"/>
            <w:shd w:val="clear" w:color="auto" w:fill="auto"/>
          </w:tcPr>
          <w:p w:rsidR="0008454C" w:rsidRPr="00CC02A0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Rune Øverland</w:t>
            </w:r>
          </w:p>
        </w:tc>
        <w:tc>
          <w:tcPr>
            <w:tcW w:w="1134" w:type="dxa"/>
            <w:shd w:val="clear" w:color="auto" w:fill="auto"/>
          </w:tcPr>
          <w:p w:rsidR="0008454C" w:rsidRPr="00CC02A0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auto"/>
          </w:tcPr>
          <w:p w:rsidR="0008454C" w:rsidRPr="004C0DC9" w:rsidRDefault="0008454C" w:rsidP="0008454C">
            <w:pPr>
              <w:spacing w:after="0"/>
              <w:rPr>
                <w:sz w:val="18"/>
                <w:szCs w:val="18"/>
              </w:rPr>
            </w:pPr>
            <w:r w:rsidRPr="004C0DC9">
              <w:rPr>
                <w:sz w:val="18"/>
                <w:szCs w:val="18"/>
              </w:rPr>
              <w:t>95443767</w:t>
            </w:r>
          </w:p>
        </w:tc>
        <w:tc>
          <w:tcPr>
            <w:tcW w:w="2551" w:type="dxa"/>
            <w:shd w:val="clear" w:color="auto" w:fill="auto"/>
          </w:tcPr>
          <w:p w:rsidR="0008454C" w:rsidRPr="001773A5" w:rsidRDefault="00EE1F3B" w:rsidP="0008454C">
            <w:pPr>
              <w:spacing w:after="0"/>
              <w:rPr>
                <w:sz w:val="18"/>
                <w:szCs w:val="18"/>
              </w:rPr>
            </w:pPr>
            <w:hyperlink r:id="rId26" w:history="1">
              <w:r w:rsidR="0008454C" w:rsidRPr="001773A5">
                <w:rPr>
                  <w:rStyle w:val="Hyperkobling"/>
                  <w:sz w:val="18"/>
                  <w:szCs w:val="18"/>
                </w:rPr>
                <w:t>rune.overland@trainor.no</w:t>
              </w:r>
            </w:hyperlink>
          </w:p>
        </w:tc>
      </w:tr>
      <w:tr w:rsidR="00AB7E87" w:rsidRPr="00D3376D" w:rsidTr="00F14A92">
        <w:tc>
          <w:tcPr>
            <w:tcW w:w="425" w:type="dxa"/>
          </w:tcPr>
          <w:p w:rsidR="0008454C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08454C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425" w:type="dxa"/>
            <w:shd w:val="clear" w:color="auto" w:fill="auto"/>
          </w:tcPr>
          <w:p w:rsidR="0008454C" w:rsidRPr="00D3376D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</w:tr>
      <w:tr w:rsidR="00AB7E87" w:rsidRPr="00D3376D" w:rsidTr="00F14A92">
        <w:tc>
          <w:tcPr>
            <w:tcW w:w="425" w:type="dxa"/>
          </w:tcPr>
          <w:p w:rsidR="0008454C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proofErr w:type="spellStart"/>
            <w:r>
              <w:rPr>
                <w:sz w:val="18"/>
                <w:szCs w:val="18"/>
              </w:rPr>
              <w:t>reg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Bente </w:t>
            </w:r>
            <w:proofErr w:type="spellStart"/>
            <w:r>
              <w:rPr>
                <w:sz w:val="18"/>
                <w:szCs w:val="18"/>
              </w:rPr>
              <w:t>Stordalen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TFIK</w:t>
            </w:r>
          </w:p>
        </w:tc>
        <w:tc>
          <w:tcPr>
            <w:tcW w:w="993" w:type="dxa"/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45298635</w:t>
            </w:r>
          </w:p>
        </w:tc>
        <w:tc>
          <w:tcPr>
            <w:tcW w:w="2551" w:type="dxa"/>
            <w:shd w:val="clear" w:color="auto" w:fill="auto"/>
          </w:tcPr>
          <w:p w:rsidR="0008454C" w:rsidRPr="00D3376D" w:rsidRDefault="00EE1F3B" w:rsidP="0008454C">
            <w:pPr>
              <w:spacing w:after="0"/>
              <w:rPr>
                <w:sz w:val="18"/>
                <w:szCs w:val="18"/>
              </w:rPr>
            </w:pPr>
            <w:hyperlink r:id="rId27" w:history="1">
              <w:r w:rsidR="0008454C" w:rsidRPr="00CB412A">
                <w:rPr>
                  <w:rStyle w:val="Hyperkobling"/>
                  <w:sz w:val="18"/>
                  <w:szCs w:val="18"/>
                </w:rPr>
                <w:t>bente.stordalen@gmail.com</w:t>
              </w:r>
            </w:hyperlink>
          </w:p>
        </w:tc>
      </w:tr>
      <w:tr w:rsidR="00AB7E87" w:rsidRPr="00D3376D" w:rsidTr="00F14A92"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08454C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D3376D">
              <w:rPr>
                <w:b/>
                <w:sz w:val="18"/>
                <w:szCs w:val="18"/>
              </w:rPr>
              <w:t>ommere, funk</w:t>
            </w:r>
            <w:r>
              <w:rPr>
                <w:b/>
                <w:sz w:val="18"/>
                <w:szCs w:val="18"/>
              </w:rPr>
              <w:t>sjonærer</w:t>
            </w:r>
            <w:r w:rsidRPr="00D3376D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</w:p>
        </w:tc>
      </w:tr>
      <w:tr w:rsidR="00AB7E87" w:rsidRPr="00D3376D" w:rsidTr="00F14A92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454C" w:rsidRPr="00FE6629" w:rsidRDefault="0008454C" w:rsidP="0008454C">
            <w:pPr>
              <w:spacing w:after="0"/>
              <w:rPr>
                <w:sz w:val="18"/>
                <w:szCs w:val="18"/>
              </w:rPr>
            </w:pPr>
            <w:r w:rsidRPr="00FE6629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Leder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Olav Hay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AB7E87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Ass.stl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08454C" w:rsidP="00084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41933084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54C" w:rsidRPr="00D3376D" w:rsidRDefault="00EE1F3B" w:rsidP="0008454C">
            <w:pPr>
              <w:spacing w:after="0"/>
              <w:rPr>
                <w:sz w:val="18"/>
                <w:szCs w:val="18"/>
              </w:rPr>
            </w:pPr>
            <w:hyperlink r:id="rId28" w:history="1">
              <w:r w:rsidR="0008454C" w:rsidRPr="00087A65">
                <w:rPr>
                  <w:rStyle w:val="Hyperkobling"/>
                  <w:sz w:val="18"/>
                  <w:szCs w:val="18"/>
                </w:rPr>
                <w:t>Jan.olav.hay@sf-nett.no</w:t>
              </w:r>
            </w:hyperlink>
          </w:p>
        </w:tc>
      </w:tr>
    </w:tbl>
    <w:p w:rsidR="002C44D5" w:rsidRPr="006818AA" w:rsidRDefault="006818AA" w:rsidP="0008454C">
      <w:pPr>
        <w:spacing w:after="120"/>
        <w:rPr>
          <w:sz w:val="16"/>
          <w:szCs w:val="16"/>
        </w:rPr>
      </w:pPr>
      <w:r>
        <w:rPr>
          <w:sz w:val="16"/>
          <w:szCs w:val="16"/>
        </w:rPr>
        <w:t>190514ks</w:t>
      </w:r>
    </w:p>
    <w:sectPr w:rsidR="002C44D5" w:rsidRPr="006818AA" w:rsidSect="00AB7E87">
      <w:pgSz w:w="16838" w:h="11906" w:orient="landscape"/>
      <w:pgMar w:top="397" w:right="113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26"/>
    <w:rsid w:val="0008454C"/>
    <w:rsid w:val="000904C1"/>
    <w:rsid w:val="000A5A25"/>
    <w:rsid w:val="000A65F0"/>
    <w:rsid w:val="00116DB5"/>
    <w:rsid w:val="0015551D"/>
    <w:rsid w:val="00181738"/>
    <w:rsid w:val="001A70B0"/>
    <w:rsid w:val="001B73CA"/>
    <w:rsid w:val="001C4465"/>
    <w:rsid w:val="00203E6D"/>
    <w:rsid w:val="002701D6"/>
    <w:rsid w:val="002C44D5"/>
    <w:rsid w:val="003116D2"/>
    <w:rsid w:val="00314AB1"/>
    <w:rsid w:val="003C1AE7"/>
    <w:rsid w:val="003F0999"/>
    <w:rsid w:val="00411E63"/>
    <w:rsid w:val="00411F75"/>
    <w:rsid w:val="00414489"/>
    <w:rsid w:val="004566CF"/>
    <w:rsid w:val="004A4A29"/>
    <w:rsid w:val="004E1F98"/>
    <w:rsid w:val="004E59A4"/>
    <w:rsid w:val="005319A7"/>
    <w:rsid w:val="0064586B"/>
    <w:rsid w:val="00657D08"/>
    <w:rsid w:val="00661BBB"/>
    <w:rsid w:val="006818AA"/>
    <w:rsid w:val="00691B4F"/>
    <w:rsid w:val="006936C1"/>
    <w:rsid w:val="006B3FEF"/>
    <w:rsid w:val="006F705D"/>
    <w:rsid w:val="00746214"/>
    <w:rsid w:val="00755484"/>
    <w:rsid w:val="007571CC"/>
    <w:rsid w:val="00770EFC"/>
    <w:rsid w:val="00777E9D"/>
    <w:rsid w:val="00813982"/>
    <w:rsid w:val="008148EF"/>
    <w:rsid w:val="00832BF7"/>
    <w:rsid w:val="00861726"/>
    <w:rsid w:val="00894E7B"/>
    <w:rsid w:val="008A2D96"/>
    <w:rsid w:val="008C1A51"/>
    <w:rsid w:val="008F07CF"/>
    <w:rsid w:val="00984A3E"/>
    <w:rsid w:val="009B0C3B"/>
    <w:rsid w:val="009E2856"/>
    <w:rsid w:val="00A5139B"/>
    <w:rsid w:val="00AB7E87"/>
    <w:rsid w:val="00AC7330"/>
    <w:rsid w:val="00AE0605"/>
    <w:rsid w:val="00B11A0E"/>
    <w:rsid w:val="00B206A1"/>
    <w:rsid w:val="00B65F98"/>
    <w:rsid w:val="00B91144"/>
    <w:rsid w:val="00BD74C4"/>
    <w:rsid w:val="00C75F0B"/>
    <w:rsid w:val="00CC72C8"/>
    <w:rsid w:val="00D23E7E"/>
    <w:rsid w:val="00D5067F"/>
    <w:rsid w:val="00D516E9"/>
    <w:rsid w:val="00D542BC"/>
    <w:rsid w:val="00DC57C6"/>
    <w:rsid w:val="00DF5806"/>
    <w:rsid w:val="00E127E4"/>
    <w:rsid w:val="00E65957"/>
    <w:rsid w:val="00EA68D5"/>
    <w:rsid w:val="00ED7037"/>
    <w:rsid w:val="00EE1F3B"/>
    <w:rsid w:val="00F07CB0"/>
    <w:rsid w:val="00F14A92"/>
    <w:rsid w:val="00F2066F"/>
    <w:rsid w:val="00F80507"/>
    <w:rsid w:val="00F93ED7"/>
    <w:rsid w:val="00F95668"/>
    <w:rsid w:val="00FA583A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861726"/>
    <w:rPr>
      <w:color w:val="0000FF"/>
      <w:u w:val="single"/>
    </w:rPr>
  </w:style>
  <w:style w:type="table" w:styleId="Tabellrutenett">
    <w:name w:val="Table Grid"/>
    <w:basedOn w:val="Vanligtabell"/>
    <w:uiPriority w:val="59"/>
    <w:rsid w:val="0011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7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861726"/>
    <w:rPr>
      <w:color w:val="0000FF"/>
      <w:u w:val="single"/>
    </w:rPr>
  </w:style>
  <w:style w:type="table" w:styleId="Tabellrutenett">
    <w:name w:val="Table Grid"/>
    <w:basedOn w:val="Vanligtabell"/>
    <w:uiPriority w:val="59"/>
    <w:rsid w:val="0011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7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.stor@online.no" TargetMode="External"/><Relationship Id="rId13" Type="http://schemas.openxmlformats.org/officeDocument/2006/relationships/hyperlink" Target="mailto:anita@lermo.no" TargetMode="External"/><Relationship Id="rId18" Type="http://schemas.openxmlformats.org/officeDocument/2006/relationships/hyperlink" Target="mailto:Toril.moss@synsam.com" TargetMode="External"/><Relationship Id="rId26" Type="http://schemas.openxmlformats.org/officeDocument/2006/relationships/hyperlink" Target="mailto:rune.overland@trainor.n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remor@frisurf.no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Thomas.petterson@live.no" TargetMode="External"/><Relationship Id="rId17" Type="http://schemas.openxmlformats.org/officeDocument/2006/relationships/hyperlink" Target="mailto:gfo@noah.no" TargetMode="External"/><Relationship Id="rId25" Type="http://schemas.openxmlformats.org/officeDocument/2006/relationships/hyperlink" Target="mailto:rh@andro.n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ettekalve@gmail.com" TargetMode="External"/><Relationship Id="rId20" Type="http://schemas.openxmlformats.org/officeDocument/2006/relationships/hyperlink" Target="mailto:froynes@online.n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ente.stordalen@gmail.com" TargetMode="External"/><Relationship Id="rId24" Type="http://schemas.openxmlformats.org/officeDocument/2006/relationships/hyperlink" Target="mailto:rune.overland@trainor.no" TargetMode="External"/><Relationship Id="rId5" Type="http://schemas.openxmlformats.org/officeDocument/2006/relationships/hyperlink" Target="http://www.test.tfik.no/?page_id=306" TargetMode="External"/><Relationship Id="rId15" Type="http://schemas.openxmlformats.org/officeDocument/2006/relationships/hyperlink" Target="mailto:froynes@online.no" TargetMode="External"/><Relationship Id="rId23" Type="http://schemas.openxmlformats.org/officeDocument/2006/relationships/hyperlink" Target="mailto:Tore50@online.no" TargetMode="External"/><Relationship Id="rId28" Type="http://schemas.openxmlformats.org/officeDocument/2006/relationships/hyperlink" Target="mailto:Jan.olav.hay@sf-nett.no" TargetMode="External"/><Relationship Id="rId10" Type="http://schemas.openxmlformats.org/officeDocument/2006/relationships/hyperlink" Target="mailto:Laila.bruskeland@gmail.com" TargetMode="External"/><Relationship Id="rId19" Type="http://schemas.openxmlformats.org/officeDocument/2006/relationships/hyperlink" Target="mailto:Torunnwi09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olav.hay@sf-nett.no" TargetMode="External"/><Relationship Id="rId14" Type="http://schemas.openxmlformats.org/officeDocument/2006/relationships/hyperlink" Target="mailto:tom@norstamp.no" TargetMode="External"/><Relationship Id="rId22" Type="http://schemas.openxmlformats.org/officeDocument/2006/relationships/hyperlink" Target="mailto:eriksoer@online.no" TargetMode="External"/><Relationship Id="rId27" Type="http://schemas.openxmlformats.org/officeDocument/2006/relationships/hyperlink" Target="mailto:bente.stordalen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 Stordalen</dc:creator>
  <cp:lastModifiedBy>Kjell Erik Stordalen</cp:lastModifiedBy>
  <cp:revision>8</cp:revision>
  <cp:lastPrinted>2014-05-19T13:48:00Z</cp:lastPrinted>
  <dcterms:created xsi:type="dcterms:W3CDTF">2014-05-19T13:30:00Z</dcterms:created>
  <dcterms:modified xsi:type="dcterms:W3CDTF">2014-05-19T20:39:00Z</dcterms:modified>
</cp:coreProperties>
</file>